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F7" w:rsidRPr="00CA78A6" w:rsidRDefault="004D54F7" w:rsidP="004D54F7">
      <w:pPr>
        <w:autoSpaceDE w:val="0"/>
        <w:autoSpaceDN w:val="0"/>
        <w:adjustRightInd w:val="0"/>
        <w:spacing w:after="0" w:line="240" w:lineRule="auto"/>
        <w:rPr>
          <w:rFonts w:ascii="Tms Rmn" w:hAnsi="Tms Rmn"/>
          <w:b/>
          <w:sz w:val="24"/>
          <w:szCs w:val="24"/>
        </w:rPr>
      </w:pPr>
      <w:r w:rsidRPr="00CA78A6">
        <w:rPr>
          <w:rFonts w:ascii="Tms Rmn" w:hAnsi="Tms Rmn"/>
          <w:b/>
          <w:sz w:val="24"/>
          <w:szCs w:val="24"/>
        </w:rPr>
        <w:t>Questions 457 Deferred Compensation Plan Cattaraugus County</w:t>
      </w:r>
    </w:p>
    <w:p w:rsidR="004D54F7" w:rsidRDefault="004D54F7" w:rsidP="004D54F7">
      <w:pPr>
        <w:autoSpaceDE w:val="0"/>
        <w:autoSpaceDN w:val="0"/>
        <w:adjustRightInd w:val="0"/>
        <w:spacing w:after="0" w:line="240" w:lineRule="auto"/>
        <w:rPr>
          <w:rFonts w:ascii="Tms Rmn" w:hAnsi="Tms Rmn"/>
          <w:sz w:val="24"/>
          <w:szCs w:val="24"/>
        </w:rPr>
      </w:pPr>
    </w:p>
    <w:p w:rsidR="004D54F7" w:rsidRDefault="004D54F7" w:rsidP="004D54F7">
      <w:pPr>
        <w:autoSpaceDE w:val="0"/>
        <w:autoSpaceDN w:val="0"/>
        <w:adjustRightInd w:val="0"/>
        <w:spacing w:after="0" w:line="240" w:lineRule="auto"/>
        <w:rPr>
          <w:rFonts w:ascii="Tms Rmn" w:hAnsi="Tms Rmn"/>
          <w:sz w:val="24"/>
          <w:szCs w:val="24"/>
        </w:rPr>
      </w:pPr>
      <w:proofErr w:type="gramStart"/>
      <w:r>
        <w:rPr>
          <w:rFonts w:ascii="Tms Rmn" w:hAnsi="Tms Rmn"/>
          <w:sz w:val="24"/>
          <w:szCs w:val="24"/>
        </w:rPr>
        <w:t xml:space="preserve">RFP </w:t>
      </w:r>
      <w:r w:rsidR="00CA78A6">
        <w:rPr>
          <w:rFonts w:ascii="Tms Rmn" w:hAnsi="Tms Rmn"/>
          <w:sz w:val="24"/>
          <w:szCs w:val="24"/>
        </w:rPr>
        <w:t xml:space="preserve"> RESPONSES</w:t>
      </w:r>
      <w:proofErr w:type="gramEnd"/>
      <w:r w:rsidR="00CA78A6">
        <w:rPr>
          <w:rFonts w:ascii="Tms Rmn" w:hAnsi="Tms Rmn"/>
          <w:sz w:val="24"/>
          <w:szCs w:val="24"/>
        </w:rPr>
        <w:t xml:space="preserve"> TO QUESTIONS RECEIVED THROUGH  END OF DAY APRIL </w:t>
      </w:r>
      <w:r w:rsidR="006F22CF">
        <w:rPr>
          <w:rFonts w:ascii="Tms Rmn" w:hAnsi="Tms Rmn"/>
          <w:sz w:val="24"/>
          <w:szCs w:val="24"/>
        </w:rPr>
        <w:t>27</w:t>
      </w:r>
      <w:r w:rsidR="00CA78A6">
        <w:rPr>
          <w:rFonts w:ascii="Tms Rmn" w:hAnsi="Tms Rmn"/>
          <w:sz w:val="24"/>
          <w:szCs w:val="24"/>
        </w:rPr>
        <w:t>, 2018</w:t>
      </w:r>
    </w:p>
    <w:p w:rsidR="004D54F7" w:rsidRDefault="004D54F7" w:rsidP="004D54F7">
      <w:pPr>
        <w:autoSpaceDE w:val="0"/>
        <w:autoSpaceDN w:val="0"/>
        <w:adjustRightInd w:val="0"/>
        <w:spacing w:after="0" w:line="240" w:lineRule="auto"/>
        <w:rPr>
          <w:rFonts w:ascii="Tms Rmn" w:hAnsi="Tms Rmn"/>
          <w:sz w:val="24"/>
          <w:szCs w:val="24"/>
        </w:rPr>
      </w:pPr>
    </w:p>
    <w:p w:rsidR="006F22CF" w:rsidRPr="006F22CF" w:rsidRDefault="006F22CF" w:rsidP="006F22CF">
      <w:pPr>
        <w:spacing w:after="0" w:line="240" w:lineRule="auto"/>
        <w:rPr>
          <w:rFonts w:ascii="Calibri" w:eastAsia="Times New Roman" w:hAnsi="Calibri" w:cs="Times New Roman"/>
        </w:rPr>
      </w:pPr>
      <w:r w:rsidRPr="006F22CF">
        <w:rPr>
          <w:rFonts w:ascii="Andalus" w:eastAsia="Times New Roman" w:hAnsi="Andalus" w:cs="Andalus"/>
          <w:sz w:val="24"/>
          <w:szCs w:val="24"/>
        </w:rPr>
        <w:t>1.        How many participants currently have a balance (regardless of active vs. terminated)?  </w:t>
      </w:r>
      <w:r w:rsidRPr="006F22CF">
        <w:rPr>
          <w:rFonts w:ascii="Calibri" w:eastAsia="Times New Roman" w:hAnsi="Calibri" w:cs="Times New Roman"/>
        </w:rPr>
        <w:t xml:space="preserve"> </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As referenced in the provided plan statement, there are 780 plan participants.</w:t>
      </w:r>
    </w:p>
    <w:p w:rsidR="006F22CF" w:rsidRPr="006F22CF" w:rsidRDefault="006F22CF" w:rsidP="006F22CF">
      <w:pPr>
        <w:spacing w:after="0" w:line="240" w:lineRule="auto"/>
        <w:rPr>
          <w:rFonts w:ascii="Calibri" w:eastAsia="Times New Roman" w:hAnsi="Calibri" w:cs="Times New Roman"/>
        </w:rPr>
      </w:pPr>
      <w:r w:rsidRPr="006F22CF">
        <w:rPr>
          <w:rFonts w:ascii="Calibri" w:eastAsia="Times New Roman" w:hAnsi="Calibri" w:cs="Times New Roman"/>
        </w:rPr>
        <w:br/>
      </w:r>
      <w:r w:rsidRPr="006F22CF">
        <w:rPr>
          <w:rFonts w:ascii="Andalus" w:eastAsia="Times New Roman" w:hAnsi="Andalus" w:cs="Andalus"/>
          <w:sz w:val="24"/>
          <w:szCs w:val="24"/>
        </w:rPr>
        <w:t>2.        Please provide the total contributions to the plan in 2015, 2016, &amp; 2017.</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2015 Total Contributions: $1,630,583</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2016 Total Contributions: $1,601,910</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2017 Total Contributions: $1,795,792</w:t>
      </w:r>
    </w:p>
    <w:p w:rsidR="006F22CF" w:rsidRPr="006F22CF" w:rsidRDefault="006F22CF" w:rsidP="006F22CF">
      <w:pPr>
        <w:spacing w:after="0" w:line="240" w:lineRule="auto"/>
        <w:rPr>
          <w:rFonts w:ascii="Calibri" w:eastAsia="Times New Roman" w:hAnsi="Calibri" w:cs="Times New Roman"/>
        </w:rPr>
      </w:pPr>
      <w:r w:rsidRPr="006F22CF">
        <w:rPr>
          <w:rFonts w:ascii="Calibri" w:eastAsia="Times New Roman" w:hAnsi="Calibri" w:cs="Times New Roman"/>
        </w:rPr>
        <w:br/>
      </w:r>
      <w:r w:rsidRPr="006F22CF">
        <w:rPr>
          <w:rFonts w:ascii="Andalus" w:eastAsia="Times New Roman" w:hAnsi="Andalus" w:cs="Andalus"/>
          <w:sz w:val="24"/>
          <w:szCs w:val="24"/>
        </w:rPr>
        <w:t>3.        Please provide the total distributions to the plan in 2015, 2016, &amp; 2017.</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2015 Total Distributions: $1,498,083</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2016 Total Distributions: $1,597,184</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2017 Total Distributions: $1,264,069</w:t>
      </w:r>
    </w:p>
    <w:p w:rsidR="006F22CF" w:rsidRPr="006F22CF" w:rsidRDefault="006F22CF" w:rsidP="006F22CF">
      <w:pPr>
        <w:spacing w:after="0" w:line="240" w:lineRule="auto"/>
        <w:rPr>
          <w:rFonts w:ascii="Andalus" w:eastAsia="Times New Roman" w:hAnsi="Andalus" w:cs="Andalus"/>
          <w:sz w:val="24"/>
          <w:szCs w:val="24"/>
        </w:rPr>
      </w:pPr>
      <w:r w:rsidRPr="006F22CF">
        <w:rPr>
          <w:rFonts w:ascii="Calibri" w:eastAsia="Times New Roman" w:hAnsi="Calibri" w:cs="Times New Roman"/>
        </w:rPr>
        <w:br/>
      </w:r>
      <w:r w:rsidRPr="006F22CF">
        <w:rPr>
          <w:rFonts w:ascii="Andalus" w:eastAsia="Times New Roman" w:hAnsi="Andalus" w:cs="Andalus"/>
          <w:sz w:val="24"/>
          <w:szCs w:val="24"/>
        </w:rPr>
        <w:t>4.        Does the plan currently offer loans?</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NO</w:t>
      </w:r>
    </w:p>
    <w:p w:rsidR="006F22CF" w:rsidRPr="006F22CF" w:rsidRDefault="006F22CF" w:rsidP="006F22CF">
      <w:pPr>
        <w:spacing w:after="0" w:line="240" w:lineRule="auto"/>
        <w:rPr>
          <w:rFonts w:ascii="Calibri" w:eastAsia="Times New Roman" w:hAnsi="Calibri" w:cs="Times New Roman"/>
        </w:rPr>
      </w:pPr>
      <w:r w:rsidRPr="006F22CF">
        <w:rPr>
          <w:rFonts w:ascii="Calibri" w:eastAsia="Times New Roman" w:hAnsi="Calibri" w:cs="Times New Roman"/>
        </w:rPr>
        <w:br/>
      </w:r>
      <w:r w:rsidRPr="006F22CF">
        <w:rPr>
          <w:rFonts w:ascii="Andalus" w:eastAsia="Times New Roman" w:hAnsi="Andalus" w:cs="Andalus"/>
          <w:sz w:val="24"/>
          <w:szCs w:val="24"/>
        </w:rPr>
        <w:t>5.        Please indicate the current process for submitting loan payments. Is it done through a payroll file or directly with a participant bank account (ACH)?</w:t>
      </w:r>
      <w:r w:rsidRPr="006F22CF">
        <w:rPr>
          <w:rFonts w:ascii="Calibri" w:eastAsia="Times New Roman" w:hAnsi="Calibri" w:cs="Times New Roman"/>
        </w:rPr>
        <w:t xml:space="preserve"> </w:t>
      </w: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N/A No loan provision in Plan</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sz w:val="24"/>
          <w:szCs w:val="24"/>
        </w:rPr>
      </w:pPr>
      <w:r w:rsidRPr="006F22CF">
        <w:rPr>
          <w:rFonts w:ascii="Andalus" w:eastAsia="Times New Roman" w:hAnsi="Andalus" w:cs="Andalus"/>
          <w:sz w:val="24"/>
          <w:szCs w:val="24"/>
        </w:rPr>
        <w:t xml:space="preserve">6.        Please provide the current service days provided by your </w:t>
      </w:r>
      <w:proofErr w:type="spellStart"/>
      <w:r w:rsidRPr="006F22CF">
        <w:rPr>
          <w:rFonts w:ascii="Andalus" w:eastAsia="Times New Roman" w:hAnsi="Andalus" w:cs="Andalus"/>
          <w:sz w:val="24"/>
          <w:szCs w:val="24"/>
        </w:rPr>
        <w:t>recordkeepers</w:t>
      </w:r>
      <w:proofErr w:type="spellEnd"/>
      <w:r w:rsidRPr="006F22CF">
        <w:rPr>
          <w:rFonts w:ascii="Andalus" w:eastAsia="Times New Roman" w:hAnsi="Andalus" w:cs="Andalus"/>
          <w:sz w:val="24"/>
          <w:szCs w:val="24"/>
        </w:rPr>
        <w:t>. How many group meetings and how many individual meetings were held in 2017? How many days per year would the County prefer going forward?</w:t>
      </w:r>
      <w:r w:rsidRPr="006F22CF">
        <w:rPr>
          <w:rFonts w:ascii="Times New Roman" w:eastAsia="Times New Roman" w:hAnsi="Times New Roman" w:cs="Times New Roman"/>
          <w:sz w:val="24"/>
          <w:szCs w:val="24"/>
        </w:rPr>
        <w:t xml:space="preserve"> </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24 days on site</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12 Group meetings, approximately 250 individual meetings</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County would like to maintain its current level of service</w:t>
      </w:r>
    </w:p>
    <w:p w:rsidR="006F22CF" w:rsidRPr="006F22CF" w:rsidRDefault="006F22CF" w:rsidP="006F22CF">
      <w:pPr>
        <w:spacing w:before="100" w:beforeAutospacing="1" w:after="100" w:afterAutospacing="1" w:line="240" w:lineRule="auto"/>
        <w:rPr>
          <w:rFonts w:ascii="Andalus" w:eastAsia="Times New Roman" w:hAnsi="Andalus" w:cs="Andalus"/>
          <w:sz w:val="24"/>
          <w:szCs w:val="24"/>
        </w:rPr>
      </w:pPr>
      <w:r w:rsidRPr="006F22CF">
        <w:rPr>
          <w:rFonts w:ascii="Times New Roman" w:eastAsia="Times New Roman" w:hAnsi="Times New Roman" w:cs="Times New Roman"/>
          <w:sz w:val="24"/>
          <w:szCs w:val="24"/>
        </w:rPr>
        <w:br/>
      </w:r>
      <w:r w:rsidRPr="006F22CF">
        <w:rPr>
          <w:rFonts w:ascii="Andalus" w:eastAsia="Times New Roman" w:hAnsi="Andalus" w:cs="Andalus"/>
          <w:sz w:val="24"/>
          <w:szCs w:val="24"/>
        </w:rPr>
        <w:t>7.        Please provide information on the fixed fund in the plan today. What is the current crediting rate? What is the expense ratio? Are there any termination provisions or liquidity restrictions (i.e. MVA, 12 month put, etc.)?</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sz w:val="24"/>
          <w:szCs w:val="24"/>
        </w:rPr>
      </w:pPr>
      <w:r w:rsidRPr="006F22CF">
        <w:rPr>
          <w:rFonts w:ascii="Times New Roman" w:eastAsia="Times New Roman" w:hAnsi="Times New Roman" w:cs="Times New Roman"/>
          <w:b/>
          <w:bCs/>
          <w:sz w:val="24"/>
          <w:szCs w:val="24"/>
        </w:rPr>
        <w:t xml:space="preserve">The current net crediting rate on the general account is 2%. Per NYS regulation 9003.5, “[contracts] shall impose no penalties or surrender charges for the transfer of assets or responsibilities on expiration of the contract or agreement.”  The current contract complies with the regulation and the fixed fund you propose will need to comply as well. </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sz w:val="24"/>
          <w:szCs w:val="24"/>
        </w:rPr>
      </w:pPr>
      <w:r w:rsidRPr="006F22CF">
        <w:rPr>
          <w:rFonts w:ascii="Times New Roman" w:eastAsia="Times New Roman" w:hAnsi="Times New Roman" w:cs="Times New Roman"/>
          <w:sz w:val="24"/>
          <w:szCs w:val="24"/>
        </w:rPr>
        <w:lastRenderedPageBreak/>
        <w:br/>
      </w:r>
      <w:r w:rsidRPr="006F22CF">
        <w:rPr>
          <w:rFonts w:ascii="Andalus" w:eastAsia="Times New Roman" w:hAnsi="Andalus" w:cs="Andalus"/>
          <w:sz w:val="24"/>
          <w:szCs w:val="24"/>
        </w:rPr>
        <w:t xml:space="preserve">8.        What is the preferred date for transfer of assets? What is the preferred date for contract start date? Within 3 months of Decision </w:t>
      </w:r>
      <w:proofErr w:type="gramStart"/>
      <w:r w:rsidRPr="006F22CF">
        <w:rPr>
          <w:rFonts w:ascii="Andalus" w:eastAsia="Times New Roman" w:hAnsi="Andalus" w:cs="Andalus"/>
          <w:sz w:val="24"/>
          <w:szCs w:val="24"/>
        </w:rPr>
        <w:t>What</w:t>
      </w:r>
      <w:proofErr w:type="gramEnd"/>
      <w:r w:rsidRPr="006F22CF">
        <w:rPr>
          <w:rFonts w:ascii="Andalus" w:eastAsia="Times New Roman" w:hAnsi="Andalus" w:cs="Andalus"/>
          <w:sz w:val="24"/>
          <w:szCs w:val="24"/>
        </w:rPr>
        <w:t xml:space="preserve"> is the preferred contract term? </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The County would like the assets to transfer within three months of the decision</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The Contract term would be for 5 years with the ability for up to two consecutive 1-year renewals upon the end of the 5-year contract.</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sz w:val="24"/>
          <w:szCs w:val="24"/>
        </w:rPr>
      </w:pPr>
      <w:r w:rsidRPr="006F22CF">
        <w:rPr>
          <w:rFonts w:ascii="Times New Roman" w:eastAsia="Times New Roman" w:hAnsi="Times New Roman" w:cs="Times New Roman"/>
          <w:sz w:val="24"/>
          <w:szCs w:val="24"/>
        </w:rPr>
        <w:br/>
      </w:r>
      <w:r w:rsidRPr="006F22CF">
        <w:rPr>
          <w:rFonts w:ascii="Andalus" w:eastAsia="Times New Roman" w:hAnsi="Andalus" w:cs="Andalus"/>
          <w:sz w:val="24"/>
          <w:szCs w:val="24"/>
        </w:rPr>
        <w:t xml:space="preserve">9.        Please indicate if any of the revenue produced by the fund line-up is kept by the </w:t>
      </w:r>
      <w:proofErr w:type="spellStart"/>
      <w:r w:rsidRPr="006F22CF">
        <w:rPr>
          <w:rFonts w:ascii="Andalus" w:eastAsia="Times New Roman" w:hAnsi="Andalus" w:cs="Andalus"/>
          <w:sz w:val="24"/>
          <w:szCs w:val="24"/>
        </w:rPr>
        <w:t>recordkeeper</w:t>
      </w:r>
      <w:proofErr w:type="spellEnd"/>
      <w:r w:rsidRPr="006F22CF">
        <w:rPr>
          <w:rFonts w:ascii="Andalus" w:eastAsia="Times New Roman" w:hAnsi="Andalus" w:cs="Andalus"/>
          <w:sz w:val="24"/>
          <w:szCs w:val="24"/>
        </w:rPr>
        <w:t xml:space="preserve"> or returned to the plan and or the participants.</w:t>
      </w:r>
      <w:r w:rsidRPr="006F22CF">
        <w:rPr>
          <w:rFonts w:ascii="Times New Roman" w:eastAsia="Times New Roman" w:hAnsi="Times New Roman" w:cs="Times New Roman"/>
          <w:sz w:val="24"/>
          <w:szCs w:val="24"/>
        </w:rPr>
        <w:t xml:space="preserve"> </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The Plan’s investment line-up currently generates enough revenue to cover the administrative costs of the Plan.</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sz w:val="24"/>
          <w:szCs w:val="24"/>
        </w:rPr>
      </w:pPr>
      <w:r w:rsidRPr="006F22CF">
        <w:rPr>
          <w:rFonts w:ascii="Andalus" w:eastAsia="Times New Roman" w:hAnsi="Andalus" w:cs="Andalus"/>
          <w:sz w:val="24"/>
          <w:szCs w:val="24"/>
        </w:rPr>
        <w:t>10.        Please provide a list of any ancillary fees that are currently being charged to the plan and or its participants.  </w:t>
      </w:r>
      <w:proofErr w:type="spellStart"/>
      <w:proofErr w:type="gramStart"/>
      <w:r w:rsidRPr="006F22CF">
        <w:rPr>
          <w:rFonts w:ascii="Andalus" w:eastAsia="Times New Roman" w:hAnsi="Andalus" w:cs="Andalus"/>
          <w:sz w:val="24"/>
          <w:szCs w:val="24"/>
        </w:rPr>
        <w:t>i.e</w:t>
      </w:r>
      <w:proofErr w:type="spellEnd"/>
      <w:r w:rsidRPr="006F22CF">
        <w:rPr>
          <w:rFonts w:ascii="Andalus" w:eastAsia="Times New Roman" w:hAnsi="Andalus" w:cs="Andalus"/>
          <w:sz w:val="24"/>
          <w:szCs w:val="24"/>
        </w:rPr>
        <w:t>) QDRO’s, financial advice, etc.</w:t>
      </w:r>
      <w:proofErr w:type="gramEnd"/>
      <w:r w:rsidRPr="006F22CF">
        <w:rPr>
          <w:rFonts w:ascii="Times New Roman" w:eastAsia="Times New Roman" w:hAnsi="Times New Roman" w:cs="Times New Roman"/>
          <w:sz w:val="24"/>
          <w:szCs w:val="24"/>
        </w:rPr>
        <w:t xml:space="preserve"> </w:t>
      </w:r>
    </w:p>
    <w:p w:rsidR="006F22CF" w:rsidRPr="006F22CF" w:rsidRDefault="006F22CF" w:rsidP="006F22CF">
      <w:pPr>
        <w:spacing w:before="100" w:beforeAutospacing="1" w:after="100" w:afterAutospacing="1" w:line="240" w:lineRule="auto"/>
        <w:rPr>
          <w:rFonts w:ascii="Times New Roman" w:eastAsia="Times New Roman" w:hAnsi="Times New Roman" w:cs="Times New Roman"/>
          <w:b/>
          <w:bCs/>
          <w:sz w:val="24"/>
          <w:szCs w:val="24"/>
        </w:rPr>
      </w:pPr>
      <w:r w:rsidRPr="006F22CF">
        <w:rPr>
          <w:rFonts w:ascii="Times New Roman" w:eastAsia="Times New Roman" w:hAnsi="Times New Roman" w:cs="Times New Roman"/>
          <w:b/>
          <w:bCs/>
          <w:sz w:val="24"/>
          <w:szCs w:val="24"/>
        </w:rPr>
        <w:t>The Plan does not currently have any ancillary fees.</w:t>
      </w:r>
    </w:p>
    <w:p w:rsidR="006F22CF" w:rsidRPr="006F22CF" w:rsidRDefault="006F22CF" w:rsidP="006F22CF">
      <w:pPr>
        <w:spacing w:after="0" w:line="240" w:lineRule="auto"/>
        <w:rPr>
          <w:rFonts w:ascii="Calibri" w:eastAsia="Times New Roman" w:hAnsi="Calibri" w:cs="Times New Roman"/>
        </w:rPr>
      </w:pPr>
      <w:r w:rsidRPr="006F22CF">
        <w:rPr>
          <w:rFonts w:ascii="Andalus" w:eastAsia="Times New Roman" w:hAnsi="Andalus" w:cs="Andalus"/>
          <w:sz w:val="24"/>
          <w:szCs w:val="24"/>
        </w:rPr>
        <w:t>11.        Does the plan prefer a revenue requirement (implicit fee paid through revenue share of the plan) or an explicit per participant fee (asset based or per head) fee structure?</w:t>
      </w:r>
      <w:r w:rsidRPr="006F22CF">
        <w:rPr>
          <w:rFonts w:ascii="Calibri" w:eastAsia="Times New Roman" w:hAnsi="Calibri" w:cs="Times New Roman"/>
        </w:rPr>
        <w:t xml:space="preserve"> </w:t>
      </w:r>
    </w:p>
    <w:p w:rsidR="006F22CF" w:rsidRPr="006F22CF" w:rsidRDefault="006F22CF" w:rsidP="006F22CF">
      <w:pPr>
        <w:spacing w:after="0" w:line="240" w:lineRule="auto"/>
        <w:rPr>
          <w:rFonts w:ascii="Calibri" w:eastAsia="Times New Roman" w:hAnsi="Calibri" w:cs="Times New Roman"/>
        </w:rPr>
      </w:pP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The plan currently operates under a revenue requirement. We are open to either method, propose what you feel is best.</w:t>
      </w:r>
    </w:p>
    <w:p w:rsidR="006F22CF" w:rsidRPr="006F22CF" w:rsidRDefault="006F22CF" w:rsidP="006F22CF">
      <w:pPr>
        <w:spacing w:after="0" w:line="240" w:lineRule="auto"/>
        <w:rPr>
          <w:rFonts w:ascii="Calibri" w:eastAsia="Times New Roman" w:hAnsi="Calibri" w:cs="Times New Roman"/>
        </w:rPr>
      </w:pPr>
      <w:r w:rsidRPr="006F22CF">
        <w:rPr>
          <w:rFonts w:ascii="Calibri" w:eastAsia="Times New Roman" w:hAnsi="Calibri" w:cs="Times New Roman"/>
        </w:rPr>
        <w:br/>
      </w:r>
      <w:r w:rsidRPr="006F22CF">
        <w:rPr>
          <w:rFonts w:ascii="Andalus" w:eastAsia="Times New Roman" w:hAnsi="Andalus" w:cs="Andalus"/>
          <w:sz w:val="24"/>
          <w:szCs w:val="24"/>
        </w:rPr>
        <w:t>12.        Does the plan currently have a managed account program? If so, please provide the total assets in the program today.</w:t>
      </w:r>
      <w:r w:rsidRPr="006F22CF">
        <w:rPr>
          <w:rFonts w:ascii="Calibri" w:eastAsia="Times New Roman" w:hAnsi="Calibri" w:cs="Times New Roman"/>
        </w:rPr>
        <w:t xml:space="preserve"> </w:t>
      </w:r>
    </w:p>
    <w:p w:rsidR="006F22CF" w:rsidRPr="006F22CF" w:rsidRDefault="006F22CF" w:rsidP="006F22CF">
      <w:pPr>
        <w:spacing w:after="0" w:line="240" w:lineRule="auto"/>
        <w:rPr>
          <w:rFonts w:ascii="Calibri" w:eastAsia="Times New Roman" w:hAnsi="Calibri" w:cs="Times New Roman"/>
        </w:rPr>
      </w:pP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The plan does not currently have a managed account program</w:t>
      </w:r>
    </w:p>
    <w:p w:rsidR="006F22CF" w:rsidRPr="006F22CF" w:rsidRDefault="006F22CF" w:rsidP="006F22CF">
      <w:pPr>
        <w:spacing w:after="0" w:line="240" w:lineRule="auto"/>
        <w:rPr>
          <w:rFonts w:ascii="Calibri" w:eastAsia="Times New Roman" w:hAnsi="Calibri" w:cs="Times New Roman"/>
        </w:rPr>
      </w:pPr>
      <w:r w:rsidRPr="006F22CF">
        <w:rPr>
          <w:rFonts w:ascii="Calibri" w:eastAsia="Times New Roman" w:hAnsi="Calibri" w:cs="Times New Roman"/>
        </w:rPr>
        <w:br/>
      </w:r>
      <w:r w:rsidRPr="006F22CF">
        <w:rPr>
          <w:rFonts w:ascii="Andalus" w:eastAsia="Times New Roman" w:hAnsi="Andalus" w:cs="Andalus"/>
          <w:sz w:val="24"/>
          <w:szCs w:val="24"/>
        </w:rPr>
        <w:t>13.        Does the plan currently utilize a self-directed brokerage option? If so, please provide the company being used as well as the total assets in the program today.</w:t>
      </w:r>
      <w:r w:rsidRPr="006F22CF">
        <w:rPr>
          <w:rFonts w:ascii="Calibri" w:eastAsia="Times New Roman" w:hAnsi="Calibri" w:cs="Times New Roman"/>
        </w:rPr>
        <w:t xml:space="preserve"> </w:t>
      </w:r>
    </w:p>
    <w:p w:rsidR="006F22CF" w:rsidRPr="006F22CF" w:rsidRDefault="006F22CF" w:rsidP="006F22CF">
      <w:pPr>
        <w:spacing w:after="0" w:line="240" w:lineRule="auto"/>
        <w:rPr>
          <w:rFonts w:ascii="Calibri" w:eastAsia="Times New Roman" w:hAnsi="Calibri" w:cs="Times New Roman"/>
        </w:rPr>
      </w:pPr>
    </w:p>
    <w:p w:rsidR="006F22CF" w:rsidRPr="006F22CF" w:rsidRDefault="006F22CF" w:rsidP="006F22CF">
      <w:pPr>
        <w:spacing w:after="0" w:line="240" w:lineRule="auto"/>
        <w:rPr>
          <w:rFonts w:ascii="Calibri" w:eastAsia="Times New Roman" w:hAnsi="Calibri" w:cs="Times New Roman"/>
          <w:b/>
          <w:bCs/>
        </w:rPr>
      </w:pPr>
      <w:r w:rsidRPr="006F22CF">
        <w:rPr>
          <w:rFonts w:ascii="Calibri" w:eastAsia="Times New Roman" w:hAnsi="Calibri" w:cs="Times New Roman"/>
          <w:b/>
          <w:bCs/>
        </w:rPr>
        <w:t>The plan does not currently utilize a self-directed brokerage account program.</w:t>
      </w:r>
    </w:p>
    <w:p w:rsidR="0092604B" w:rsidRPr="00CA78A6" w:rsidRDefault="0092604B" w:rsidP="00223869">
      <w:pPr>
        <w:pStyle w:val="ListParagraph"/>
        <w:autoSpaceDE w:val="0"/>
        <w:autoSpaceDN w:val="0"/>
        <w:adjustRightInd w:val="0"/>
        <w:spacing w:after="0" w:line="240" w:lineRule="auto"/>
        <w:rPr>
          <w:rFonts w:ascii="Andalus" w:hAnsi="Andalus" w:cs="Andalus"/>
          <w:sz w:val="24"/>
          <w:szCs w:val="24"/>
        </w:rPr>
      </w:pPr>
      <w:bookmarkStart w:id="0" w:name="_GoBack"/>
      <w:bookmarkEnd w:id="0"/>
    </w:p>
    <w:sectPr w:rsidR="0092604B" w:rsidRPr="00CA78A6" w:rsidSect="00CA78A6">
      <w:pgSz w:w="12240" w:h="15840"/>
      <w:pgMar w:top="1008" w:right="144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478"/>
    <w:multiLevelType w:val="hybridMultilevel"/>
    <w:tmpl w:val="5CEE84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FAD0B49"/>
    <w:multiLevelType w:val="hybridMultilevel"/>
    <w:tmpl w:val="3E2A495C"/>
    <w:lvl w:ilvl="0" w:tplc="0F6C0796">
      <w:start w:val="1"/>
      <w:numFmt w:val="decimal"/>
      <w:lvlText w:val="%1."/>
      <w:lvlJc w:val="left"/>
      <w:pPr>
        <w:ind w:left="720" w:hanging="360"/>
      </w:pPr>
      <w:rPr>
        <w:rFonts w:ascii="Helv" w:hAnsi="Helv" w:cs="Helv"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F7"/>
    <w:rsid w:val="00201AD1"/>
    <w:rsid w:val="00223869"/>
    <w:rsid w:val="004D54F7"/>
    <w:rsid w:val="005A2723"/>
    <w:rsid w:val="0062159E"/>
    <w:rsid w:val="006C6076"/>
    <w:rsid w:val="006F22CF"/>
    <w:rsid w:val="007C7BB5"/>
    <w:rsid w:val="007F6E92"/>
    <w:rsid w:val="0092604B"/>
    <w:rsid w:val="00A04975"/>
    <w:rsid w:val="00A5449A"/>
    <w:rsid w:val="00C30A71"/>
    <w:rsid w:val="00CA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F7"/>
    <w:pPr>
      <w:ind w:left="720"/>
      <w:contextualSpacing/>
    </w:pPr>
  </w:style>
  <w:style w:type="character" w:styleId="Hyperlink">
    <w:name w:val="Hyperlink"/>
    <w:basedOn w:val="DefaultParagraphFont"/>
    <w:uiPriority w:val="99"/>
    <w:unhideWhenUsed/>
    <w:rsid w:val="00A04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F7"/>
    <w:pPr>
      <w:ind w:left="720"/>
      <w:contextualSpacing/>
    </w:pPr>
  </w:style>
  <w:style w:type="character" w:styleId="Hyperlink">
    <w:name w:val="Hyperlink"/>
    <w:basedOn w:val="DefaultParagraphFont"/>
    <w:uiPriority w:val="99"/>
    <w:unhideWhenUsed/>
    <w:rsid w:val="00A04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 Carr</dc:creator>
  <cp:lastModifiedBy>Julia J. Carr</cp:lastModifiedBy>
  <cp:revision>3</cp:revision>
  <dcterms:created xsi:type="dcterms:W3CDTF">2018-04-30T21:28:00Z</dcterms:created>
  <dcterms:modified xsi:type="dcterms:W3CDTF">2018-04-30T21:28:00Z</dcterms:modified>
</cp:coreProperties>
</file>